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E6" w:rsidRPr="007269E6" w:rsidRDefault="007269E6" w:rsidP="00364191">
      <w:pPr>
        <w:rPr>
          <w:rFonts w:ascii="Arial" w:hAnsi="Arial" w:cs="Arial"/>
          <w:b/>
          <w:sz w:val="24"/>
          <w:szCs w:val="24"/>
        </w:rPr>
      </w:pPr>
      <w:r w:rsidRPr="007269E6">
        <w:rPr>
          <w:rFonts w:ascii="Arial" w:hAnsi="Arial" w:cs="Arial"/>
          <w:b/>
          <w:sz w:val="24"/>
          <w:szCs w:val="24"/>
          <w:lang w:val="es-AR"/>
        </w:rPr>
        <w:t>GESTION DE MUSEOS Y ESPACIOS CULTURALES</w:t>
      </w:r>
    </w:p>
    <w:p w:rsidR="00364191" w:rsidRDefault="00364191" w:rsidP="00364191">
      <w:r>
        <w:rPr>
          <w:b/>
        </w:rPr>
        <w:t>Modalidad</w:t>
      </w:r>
      <w:r>
        <w:t xml:space="preserve">: virtual </w:t>
      </w:r>
    </w:p>
    <w:p w:rsidR="00364191" w:rsidRDefault="00364191" w:rsidP="00364191">
      <w:r>
        <w:rPr>
          <w:b/>
        </w:rPr>
        <w:t xml:space="preserve">Fecha: </w:t>
      </w:r>
      <w:r w:rsidR="00846AB1" w:rsidRPr="00846AB1">
        <w:rPr>
          <w:b/>
          <w:lang w:val="es-MX"/>
        </w:rPr>
        <w:t>30/07 al 23/08</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7269E6" w:rsidRPr="007269E6" w:rsidRDefault="00364191" w:rsidP="007269E6">
      <w:pPr>
        <w:ind w:left="-142"/>
        <w:rPr>
          <w:lang w:val="es-AR"/>
        </w:rPr>
      </w:pPr>
      <w:r>
        <w:rPr>
          <w:b/>
        </w:rPr>
        <w:t>Temario</w:t>
      </w:r>
      <w:r w:rsidR="007269E6">
        <w:rPr>
          <w:b/>
        </w:rPr>
        <w:br/>
      </w:r>
      <w:r w:rsidR="007269E6" w:rsidRPr="007269E6">
        <w:rPr>
          <w:lang w:val="es-AR"/>
        </w:rPr>
        <w:t>Producción de actividades culturales y artísticas.</w:t>
      </w:r>
      <w:r w:rsidR="007269E6" w:rsidRPr="007269E6">
        <w:rPr>
          <w:b/>
          <w:lang w:val="es-AR"/>
        </w:rPr>
        <w:t xml:space="preserve"> </w:t>
      </w:r>
      <w:r w:rsidR="007269E6" w:rsidRPr="007269E6">
        <w:rPr>
          <w:lang w:val="es-AR"/>
        </w:rPr>
        <w:t>Comunicación y educación integral en museos.</w:t>
      </w:r>
      <w:r w:rsidR="007269E6" w:rsidRPr="007269E6">
        <w:rPr>
          <w:b/>
          <w:lang w:val="es-AR"/>
        </w:rPr>
        <w:t xml:space="preserve"> </w:t>
      </w:r>
      <w:r w:rsidR="007269E6" w:rsidRPr="007269E6">
        <w:rPr>
          <w:lang w:val="es-AR"/>
        </w:rPr>
        <w:t xml:space="preserve">Públicos, difusión y promoción, nuevas tecnologías, etc. Gestión de edificios patrimoniales como espacios socio-culturales y/o artísticos. </w:t>
      </w: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w:t>
      </w:r>
      <w:r w:rsidRPr="007269E6">
        <w:rPr>
          <w:sz w:val="20"/>
          <w:lang w:val="es-ES"/>
        </w:rPr>
        <w:t xml:space="preserve">se dirige a administradores </w:t>
      </w:r>
      <w:r>
        <w:rPr>
          <w:lang w:val="es-ES"/>
        </w:rPr>
        <w:t xml:space="preserve">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364191" w:rsidRDefault="00364191" w:rsidP="00364191">
      <w:pPr>
        <w:pStyle w:val="Prrafodelista"/>
        <w:ind w:left="-142"/>
        <w:rPr>
          <w:lang w:val="es-ES"/>
        </w:rPr>
      </w:pPr>
      <w:r>
        <w:rPr>
          <w:lang w:val="es-ES"/>
        </w:rPr>
        <w:t>Del  18 de enero al</w:t>
      </w:r>
      <w:r w:rsidR="00151412">
        <w:rPr>
          <w:lang w:val="es-ES"/>
        </w:rPr>
        <w:t xml:space="preserve"> 12 de agosto</w:t>
      </w:r>
      <w:r w:rsidR="00B939EB">
        <w:rPr>
          <w:lang w:val="es-ES"/>
        </w:rPr>
        <w:t>.</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w:t>
      </w:r>
      <w:r w:rsidR="002569F7">
        <w:t>00</w:t>
      </w:r>
      <w:r w:rsidR="002569F7">
        <w:br/>
        <w:t xml:space="preserve">Costo con Becas FOGA y UCSF </w:t>
      </w:r>
      <w:r w:rsidR="00631926">
        <w:t>de</w:t>
      </w:r>
      <w:r>
        <w:t xml:space="preserve"> 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4E35E9"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rPr>
      </w:pPr>
      <w:r>
        <w:rPr>
          <w:rFonts w:ascii="Calibri" w:hAnsi="Calibri" w:cs="Calibri"/>
          <w:b/>
        </w:rPr>
        <w:lastRenderedPageBreak/>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Pr>
          <w:rFonts w:ascii="Calibri" w:hAnsi="Calibri" w:cs="Calibri"/>
        </w:rPr>
        <w:t>: Arq. Andrea González</w:t>
      </w:r>
      <w:r>
        <w:rPr>
          <w:rFonts w:ascii="Calibri" w:hAnsi="Calibri" w:cs="Calibri"/>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p w:rsidR="007269E6" w:rsidRPr="007269E6" w:rsidRDefault="00364191" w:rsidP="007269E6">
      <w:pPr>
        <w:rPr>
          <w:rFonts w:cstheme="minorHAnsi"/>
          <w:bCs/>
          <w:sz w:val="20"/>
          <w:szCs w:val="20"/>
          <w:lang w:val="es-AR"/>
        </w:rPr>
      </w:pPr>
      <w:r>
        <w:rPr>
          <w:b/>
        </w:rPr>
        <w:t>Docente</w:t>
      </w:r>
      <w:r>
        <w:rPr>
          <w:b/>
        </w:rPr>
        <w:br/>
      </w:r>
      <w:r w:rsidR="007269E6" w:rsidRPr="007269E6">
        <w:rPr>
          <w:rFonts w:cstheme="minorHAnsi"/>
          <w:b/>
          <w:bCs/>
          <w:lang w:val="es-ES"/>
        </w:rPr>
        <w:t xml:space="preserve">Carlos Fernández Balboa: </w:t>
      </w:r>
      <w:r w:rsidR="007269E6" w:rsidRPr="007269E6">
        <w:rPr>
          <w:rFonts w:cstheme="minorHAnsi"/>
          <w:bCs/>
          <w:lang w:val="es-ES"/>
        </w:rPr>
        <w:t>Licenciado en Museología (UMSA) (Universidad del Museo Social Argentino) y Magister en Educación ambiental (Instituto de Investigaciones Ecológicas Málaga, España). Coordinador de educación ambiental de la Fundación Vida Silvestre Argentina (1991-Actualidad). Docente de la Escuela Nacional de Museología Histórica, dependiente de la Secretaria de Cultura de la Nación. (2007-Actualidad) De la Universidad de San Martin (2012-Actualidad) y de la Buenos Aires. (2010-Actualidad)  Asesor del Ministerio de Cultura de la Nación en la Dirección de Patrimonio Programa Misiones Jesuíticas. (2012-Actualidad). Profesor invitado Universidad de Nebrija (España) 2016 (actualidad)  Fue guía intérprete de la naturaleza de los parques Nacionales Iguazú, el Palmar y Glaciares y las Reservas Costanera Sur y Ribera Norte (Buenos Aires) (1990-2005) .Planifico más de 30 exhibiciones museográficas en Argentina, España, Honduras y Uruguay. Entre otras el museo Ricardo Guiraldes de San Antonio de Areco, los centros de interpretación de la Reserva de Ibera en Corrientes y de la Guerra Civil Española en Madrid y la Exposición de Atahualpa Yupanqui en el Centro Cultural Néstor Kirchner  Bs.As. Especialista en interpretación del patrimonio; público 26 libros, solo o en colaboración,  entre los que se destacan “Casas de Cosas”, “Aunque no la veamos la cultura siempre está” , “La Interpretación del Patrimonio en la Argentina”, “Guía de Itinerario de las Misiones Jesuíticas Guaraníes ”</w:t>
      </w:r>
    </w:p>
    <w:p w:rsidR="00364191" w:rsidRDefault="00364191" w:rsidP="002569F7">
      <w:pPr>
        <w:rPr>
          <w:rFonts w:cstheme="minorHAnsi"/>
          <w:sz w:val="20"/>
          <w:szCs w:val="20"/>
        </w:rPr>
      </w:pPr>
    </w:p>
    <w:p w:rsidR="00DE199E" w:rsidRPr="009C6D49" w:rsidRDefault="00DE199E" w:rsidP="009D02ED">
      <w:pPr>
        <w:spacing w:line="360" w:lineRule="auto"/>
        <w:jc w:val="center"/>
        <w:rPr>
          <w:rFonts w:cstheme="minorHAnsi"/>
          <w:sz w:val="20"/>
          <w:szCs w:val="20"/>
        </w:rPr>
      </w:pPr>
    </w:p>
    <w:sectPr w:rsidR="00DE199E" w:rsidRPr="009C6D49"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6C" w:rsidRDefault="0061526C" w:rsidP="00DE199E">
      <w:pPr>
        <w:spacing w:after="0" w:line="240" w:lineRule="auto"/>
      </w:pPr>
      <w:r>
        <w:separator/>
      </w:r>
    </w:p>
  </w:endnote>
  <w:endnote w:type="continuationSeparator" w:id="0">
    <w:p w:rsidR="0061526C" w:rsidRDefault="0061526C"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6C" w:rsidRDefault="0061526C" w:rsidP="00DE199E">
      <w:pPr>
        <w:spacing w:after="0" w:line="240" w:lineRule="auto"/>
      </w:pPr>
      <w:r>
        <w:separator/>
      </w:r>
    </w:p>
  </w:footnote>
  <w:footnote w:type="continuationSeparator" w:id="0">
    <w:p w:rsidR="0061526C" w:rsidRDefault="0061526C"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80065C"/>
    <w:rsid w:val="000013DF"/>
    <w:rsid w:val="000347A3"/>
    <w:rsid w:val="00034B2D"/>
    <w:rsid w:val="000419B4"/>
    <w:rsid w:val="000B2DF3"/>
    <w:rsid w:val="000C72A8"/>
    <w:rsid w:val="0012406D"/>
    <w:rsid w:val="00151412"/>
    <w:rsid w:val="0017128E"/>
    <w:rsid w:val="00186F1A"/>
    <w:rsid w:val="00212F9C"/>
    <w:rsid w:val="002373DC"/>
    <w:rsid w:val="00243275"/>
    <w:rsid w:val="00243FE9"/>
    <w:rsid w:val="002569F7"/>
    <w:rsid w:val="003024DD"/>
    <w:rsid w:val="00350267"/>
    <w:rsid w:val="00364191"/>
    <w:rsid w:val="00374B31"/>
    <w:rsid w:val="003D2708"/>
    <w:rsid w:val="003D3F29"/>
    <w:rsid w:val="003F31A1"/>
    <w:rsid w:val="00432B9D"/>
    <w:rsid w:val="004764E1"/>
    <w:rsid w:val="00497375"/>
    <w:rsid w:val="004B2BC0"/>
    <w:rsid w:val="004E35E9"/>
    <w:rsid w:val="0051727A"/>
    <w:rsid w:val="00565570"/>
    <w:rsid w:val="0059730F"/>
    <w:rsid w:val="005E0473"/>
    <w:rsid w:val="0061526C"/>
    <w:rsid w:val="00626743"/>
    <w:rsid w:val="00631926"/>
    <w:rsid w:val="0063328E"/>
    <w:rsid w:val="006369BE"/>
    <w:rsid w:val="0066755C"/>
    <w:rsid w:val="006A4A84"/>
    <w:rsid w:val="006A6E57"/>
    <w:rsid w:val="006D671D"/>
    <w:rsid w:val="006F12D8"/>
    <w:rsid w:val="007269E6"/>
    <w:rsid w:val="0076550B"/>
    <w:rsid w:val="0077031B"/>
    <w:rsid w:val="007B456D"/>
    <w:rsid w:val="007B6CBD"/>
    <w:rsid w:val="0080065C"/>
    <w:rsid w:val="00846AB1"/>
    <w:rsid w:val="00871C3C"/>
    <w:rsid w:val="008E0C35"/>
    <w:rsid w:val="008F4B8E"/>
    <w:rsid w:val="008F5946"/>
    <w:rsid w:val="009208B7"/>
    <w:rsid w:val="00940BD1"/>
    <w:rsid w:val="00971180"/>
    <w:rsid w:val="009C6D49"/>
    <w:rsid w:val="009D02ED"/>
    <w:rsid w:val="009D5ECB"/>
    <w:rsid w:val="00A11F63"/>
    <w:rsid w:val="00A16862"/>
    <w:rsid w:val="00A27561"/>
    <w:rsid w:val="00A43D47"/>
    <w:rsid w:val="00A44E96"/>
    <w:rsid w:val="00A5542C"/>
    <w:rsid w:val="00A84C40"/>
    <w:rsid w:val="00AA16AC"/>
    <w:rsid w:val="00AC08A4"/>
    <w:rsid w:val="00AF08EA"/>
    <w:rsid w:val="00B027AB"/>
    <w:rsid w:val="00B87FBA"/>
    <w:rsid w:val="00B939EB"/>
    <w:rsid w:val="00BF3AF4"/>
    <w:rsid w:val="00C42048"/>
    <w:rsid w:val="00C47896"/>
    <w:rsid w:val="00CB6ECA"/>
    <w:rsid w:val="00CD03D3"/>
    <w:rsid w:val="00DC4331"/>
    <w:rsid w:val="00DE199E"/>
    <w:rsid w:val="00E141EC"/>
    <w:rsid w:val="00E15F04"/>
    <w:rsid w:val="00E57563"/>
    <w:rsid w:val="00EA53C1"/>
    <w:rsid w:val="00EB4218"/>
    <w:rsid w:val="00ED3C82"/>
    <w:rsid w:val="00F204A7"/>
    <w:rsid w:val="00F443FD"/>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9894-BFB1-4F96-BFDC-E91BABE3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1258</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6</cp:revision>
  <cp:lastPrinted>2018-12-19T17:30:00Z</cp:lastPrinted>
  <dcterms:created xsi:type="dcterms:W3CDTF">2019-01-15T17:49:00Z</dcterms:created>
  <dcterms:modified xsi:type="dcterms:W3CDTF">2019-02-07T15:23:00Z</dcterms:modified>
</cp:coreProperties>
</file>