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91" w:rsidRDefault="00364191" w:rsidP="00364191">
      <w:r>
        <w:rPr>
          <w:rFonts w:ascii="Arial" w:hAnsi="Arial" w:cs="Arial"/>
          <w:b/>
          <w:sz w:val="24"/>
          <w:szCs w:val="24"/>
          <w:lang w:val="es-ES"/>
        </w:rPr>
        <w:t>GESTIÓN DE LA CULTURA PARA EL DESARROLLO LOCAL</w:t>
      </w:r>
      <w:r>
        <w:rPr>
          <w:rFonts w:ascii="Arial" w:hAnsi="Arial" w:cs="Arial"/>
          <w:sz w:val="24"/>
          <w:szCs w:val="24"/>
          <w:lang w:val="es-ES"/>
        </w:rPr>
        <w:t>.</w:t>
      </w:r>
      <w:r>
        <w:rPr>
          <w:rFonts w:ascii="Arial" w:hAnsi="Arial" w:cs="Arial"/>
          <w:sz w:val="24"/>
          <w:szCs w:val="24"/>
          <w:lang w:val="es-ES"/>
        </w:rPr>
        <w:br/>
      </w:r>
    </w:p>
    <w:p w:rsidR="00364191" w:rsidRDefault="00364191" w:rsidP="00364191">
      <w:r>
        <w:rPr>
          <w:b/>
        </w:rPr>
        <w:t>Modalidad</w:t>
      </w:r>
      <w:r>
        <w:t xml:space="preserve">: virtual </w:t>
      </w:r>
    </w:p>
    <w:p w:rsidR="00364191" w:rsidRDefault="00364191" w:rsidP="00364191">
      <w:r>
        <w:rPr>
          <w:b/>
        </w:rPr>
        <w:t xml:space="preserve">Fecha: </w:t>
      </w:r>
      <w:r w:rsidR="00BD2E78" w:rsidRPr="00BD2E78">
        <w:rPr>
          <w:b/>
          <w:lang w:val="es-ES"/>
        </w:rPr>
        <w:t>09/04 al 03/05</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364191" w:rsidRDefault="00364191" w:rsidP="00364191">
      <w:pPr>
        <w:ind w:left="-142"/>
      </w:pPr>
      <w:r>
        <w:rPr>
          <w:b/>
        </w:rPr>
        <w:t>Temario</w:t>
      </w:r>
    </w:p>
    <w:p w:rsidR="00364191" w:rsidRDefault="00364191" w:rsidP="00364191">
      <w:pPr>
        <w:pStyle w:val="Prrafodelista"/>
        <w:ind w:left="-142"/>
        <w:rPr>
          <w:lang w:val="es-MX"/>
        </w:rPr>
      </w:pPr>
      <w:r>
        <w:rPr>
          <w:lang w:val="es-MX"/>
        </w:rPr>
        <w:t>El campo de la cultura.</w:t>
      </w:r>
      <w:r>
        <w:rPr>
          <w:lang w:val="es-ES"/>
        </w:rPr>
        <w:t xml:space="preserve"> </w:t>
      </w:r>
      <w:r>
        <w:rPr>
          <w:lang w:val="es-MX"/>
        </w:rPr>
        <w:t>Políticas culturales en la Argentina. Legislación y derechos culturales. Introducción a la gestión cultural.</w:t>
      </w:r>
    </w:p>
    <w:p w:rsidR="00364191" w:rsidRDefault="00364191" w:rsidP="00364191">
      <w:pPr>
        <w:pStyle w:val="Prrafodelista"/>
        <w:ind w:left="-142"/>
      </w:pP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se dirige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t>PLAZO DE INSCRIPCIÓN</w:t>
      </w:r>
    </w:p>
    <w:p w:rsidR="00364191" w:rsidRDefault="00364191" w:rsidP="00364191">
      <w:pPr>
        <w:pStyle w:val="Prrafodelista"/>
        <w:ind w:left="-142"/>
        <w:rPr>
          <w:lang w:val="es-ES"/>
        </w:rPr>
      </w:pPr>
      <w:r>
        <w:rPr>
          <w:lang w:val="es-ES"/>
        </w:rPr>
        <w:t>Del  18 de enero al</w:t>
      </w:r>
      <w:r w:rsidR="00BD2E78">
        <w:rPr>
          <w:lang w:val="es-ES"/>
        </w:rPr>
        <w:t xml:space="preserve">  22 abril</w:t>
      </w:r>
      <w:r>
        <w:rPr>
          <w:lang w:val="es-ES"/>
        </w:rPr>
        <w:t xml:space="preserve"> de 2019.</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$3800</w:t>
      </w:r>
      <w:r>
        <w:br/>
        <w:t>Costo con Becas FOGA y UCSF  de  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40787D"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rPr>
      </w:pPr>
      <w:r>
        <w:rPr>
          <w:rFonts w:ascii="Calibri" w:hAnsi="Calibri" w:cs="Calibri"/>
          <w:b/>
        </w:rPr>
        <w:lastRenderedPageBreak/>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Pr>
          <w:rFonts w:ascii="Calibri" w:hAnsi="Calibri" w:cs="Calibri"/>
        </w:rPr>
        <w:t>: Arq. Andrea González</w:t>
      </w:r>
      <w:r>
        <w:rPr>
          <w:rFonts w:ascii="Calibri" w:hAnsi="Calibri" w:cs="Calibri"/>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p w:rsidR="00364191" w:rsidRDefault="00364191" w:rsidP="00364191">
      <w:pPr>
        <w:rPr>
          <w:rFonts w:cstheme="minorHAnsi"/>
          <w:bCs/>
        </w:rPr>
      </w:pPr>
      <w:r>
        <w:rPr>
          <w:b/>
        </w:rPr>
        <w:t>Docente</w:t>
      </w:r>
      <w:r>
        <w:rPr>
          <w:b/>
        </w:rPr>
        <w:br/>
      </w:r>
      <w:r>
        <w:rPr>
          <w:rFonts w:cstheme="minorHAnsi"/>
          <w:b/>
          <w:bCs/>
        </w:rPr>
        <w:t xml:space="preserve">Héctor Ariel Olmos: </w:t>
      </w:r>
      <w:r>
        <w:rPr>
          <w:rFonts w:cstheme="minorHAnsi"/>
          <w:bCs/>
        </w:rPr>
        <w:t xml:space="preserve">Profesor en Letras por la Universidad de Buenos Aires y Master en Cultura Argentina por el Instituto Nacional de la Administración Publica (INAP), de Argentina, Diplomado en el Postgrado en Cooperación Cultural Iberoamericana, por la Universidad de Barcelona, España. Ha realizado estudios de postgrado sobre Economía de la Cultura   en la Universidad París-Dauphine, invitado por el Ministerio de Cultura y Comunicación de Francia, y en el Centro Español de Estudios sobre América Latina, Madrid, becado por el gobierno español. Se ha desempeñado como Subsecretario de Cultura de la Ciudad de Buenos Aires. Creó , diseñó y dirigió el Programa de   Capacitación Cultural de la Provincia de Buenos Aires, en cuyo Instituto Cultural ha coordinado la Cartografía Cultural, el Observatorio Cultural y el Informe de Gestión “Una Gestión con Resultados” de próxima aparición.  Tiene a su cargo el módulo de Elementos de Gestión y Política Cultural en el Programa de Capacitación de la ex Secretaria  de Cultura de la Nación. Se desempeña como Profesor en el Curso Superior en Gestión Cultural, Patrimonio y Turismo Sustentable que dicta la Fundación Ortega y Gasset de la Argentina, desde sus inicios (2001). </w:t>
      </w:r>
      <w:r>
        <w:rPr>
          <w:rFonts w:cstheme="minorHAnsi"/>
          <w:bCs/>
        </w:rPr>
        <w:br/>
        <w:t xml:space="preserve">Ha participado recientemente en la creación del Diploma Virtual en Gestión Cultural del Consejo Nacional para la Cultura y las Artes de Chile, en el Seminario para el Doctorado Internacional en Políticas Culturales (Unesco, Guadalajara,2005) y en la elaboración de la "Propuesta de Plan Cultural de las Tres Frontreras" en Ciudad del Este, Paraguay. </w:t>
      </w:r>
    </w:p>
    <w:p w:rsidR="00364191" w:rsidRDefault="00364191" w:rsidP="00364191">
      <w:pPr>
        <w:spacing w:line="360" w:lineRule="auto"/>
        <w:jc w:val="center"/>
        <w:rPr>
          <w:rFonts w:cstheme="minorHAnsi"/>
          <w:sz w:val="20"/>
          <w:szCs w:val="20"/>
        </w:rPr>
      </w:pPr>
    </w:p>
    <w:p w:rsidR="00DE199E" w:rsidRPr="009C6D49" w:rsidRDefault="00DE199E" w:rsidP="009D02ED">
      <w:pPr>
        <w:spacing w:line="360" w:lineRule="auto"/>
        <w:jc w:val="center"/>
        <w:rPr>
          <w:rFonts w:cstheme="minorHAnsi"/>
          <w:sz w:val="20"/>
          <w:szCs w:val="20"/>
        </w:rPr>
      </w:pPr>
    </w:p>
    <w:sectPr w:rsidR="00DE199E" w:rsidRPr="009C6D49"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6D" w:rsidRDefault="00E9776D" w:rsidP="00DE199E">
      <w:pPr>
        <w:spacing w:after="0" w:line="240" w:lineRule="auto"/>
      </w:pPr>
      <w:r>
        <w:separator/>
      </w:r>
    </w:p>
  </w:endnote>
  <w:endnote w:type="continuationSeparator" w:id="0">
    <w:p w:rsidR="00E9776D" w:rsidRDefault="00E9776D"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6D" w:rsidRDefault="00E9776D" w:rsidP="00DE199E">
      <w:pPr>
        <w:spacing w:after="0" w:line="240" w:lineRule="auto"/>
      </w:pPr>
      <w:r>
        <w:separator/>
      </w:r>
    </w:p>
  </w:footnote>
  <w:footnote w:type="continuationSeparator" w:id="0">
    <w:p w:rsidR="00E9776D" w:rsidRDefault="00E9776D"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80065C"/>
    <w:rsid w:val="000013DF"/>
    <w:rsid w:val="000347A3"/>
    <w:rsid w:val="00034B2D"/>
    <w:rsid w:val="000B2DF3"/>
    <w:rsid w:val="0012406D"/>
    <w:rsid w:val="0017128E"/>
    <w:rsid w:val="00186F1A"/>
    <w:rsid w:val="00212F9C"/>
    <w:rsid w:val="002373DC"/>
    <w:rsid w:val="00243275"/>
    <w:rsid w:val="00243FE9"/>
    <w:rsid w:val="003024DD"/>
    <w:rsid w:val="00350267"/>
    <w:rsid w:val="00364191"/>
    <w:rsid w:val="00374B31"/>
    <w:rsid w:val="003D2708"/>
    <w:rsid w:val="003D3F29"/>
    <w:rsid w:val="003F31A1"/>
    <w:rsid w:val="0040787D"/>
    <w:rsid w:val="00432B9D"/>
    <w:rsid w:val="004764E1"/>
    <w:rsid w:val="00497375"/>
    <w:rsid w:val="004B2BC0"/>
    <w:rsid w:val="0051727A"/>
    <w:rsid w:val="0059730F"/>
    <w:rsid w:val="005E0473"/>
    <w:rsid w:val="00626743"/>
    <w:rsid w:val="0063328E"/>
    <w:rsid w:val="0066755C"/>
    <w:rsid w:val="006A4A84"/>
    <w:rsid w:val="006A6E57"/>
    <w:rsid w:val="006F12D8"/>
    <w:rsid w:val="0076550B"/>
    <w:rsid w:val="0077031B"/>
    <w:rsid w:val="007B6CBD"/>
    <w:rsid w:val="0080065C"/>
    <w:rsid w:val="00871C3C"/>
    <w:rsid w:val="008E0C35"/>
    <w:rsid w:val="008F4B8E"/>
    <w:rsid w:val="008F5946"/>
    <w:rsid w:val="009208B7"/>
    <w:rsid w:val="00940BD1"/>
    <w:rsid w:val="00971180"/>
    <w:rsid w:val="009C6D49"/>
    <w:rsid w:val="009D02ED"/>
    <w:rsid w:val="009D5ECB"/>
    <w:rsid w:val="00A11F63"/>
    <w:rsid w:val="00A16862"/>
    <w:rsid w:val="00A27561"/>
    <w:rsid w:val="00A43D47"/>
    <w:rsid w:val="00A44E96"/>
    <w:rsid w:val="00A5542C"/>
    <w:rsid w:val="00A84C40"/>
    <w:rsid w:val="00AA16AC"/>
    <w:rsid w:val="00AC08A4"/>
    <w:rsid w:val="00AF08EA"/>
    <w:rsid w:val="00B027AB"/>
    <w:rsid w:val="00B87FBA"/>
    <w:rsid w:val="00BD2E78"/>
    <w:rsid w:val="00BF3AF4"/>
    <w:rsid w:val="00C42048"/>
    <w:rsid w:val="00C47896"/>
    <w:rsid w:val="00CB6ECA"/>
    <w:rsid w:val="00DC4331"/>
    <w:rsid w:val="00DE199E"/>
    <w:rsid w:val="00E141EC"/>
    <w:rsid w:val="00E15F04"/>
    <w:rsid w:val="00E57563"/>
    <w:rsid w:val="00E9776D"/>
    <w:rsid w:val="00EB4218"/>
    <w:rsid w:val="00ED3C82"/>
    <w:rsid w:val="00F204A7"/>
    <w:rsid w:val="00F443FD"/>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F250-9769-41C5-BF00-0B7D5A1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4</cp:revision>
  <cp:lastPrinted>2018-12-19T17:30:00Z</cp:lastPrinted>
  <dcterms:created xsi:type="dcterms:W3CDTF">2019-01-15T14:41:00Z</dcterms:created>
  <dcterms:modified xsi:type="dcterms:W3CDTF">2019-02-07T14:54:00Z</dcterms:modified>
</cp:coreProperties>
</file>